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A8" w:rsidRDefault="004144E4" w:rsidP="004144E4">
      <w:pPr>
        <w:pStyle w:val="NoSpacing"/>
        <w:jc w:val="center"/>
        <w:rPr>
          <w:rFonts w:ascii="Bradley Hand ITC" w:hAnsi="Bradley Hand ITC" w:cs="Times New Roman"/>
          <w:sz w:val="52"/>
          <w:szCs w:val="52"/>
        </w:rPr>
      </w:pPr>
      <w:r w:rsidRPr="004144E4">
        <w:rPr>
          <w:rFonts w:ascii="Bradley Hand ITC" w:hAnsi="Bradley Hand ITC" w:cs="Times New Roman"/>
          <w:sz w:val="52"/>
          <w:szCs w:val="52"/>
        </w:rPr>
        <w:t>International Food Fair</w:t>
      </w:r>
    </w:p>
    <w:p w:rsidR="004144E4" w:rsidRDefault="004144E4" w:rsidP="004144E4">
      <w:pPr>
        <w:pStyle w:val="NoSpacing"/>
        <w:jc w:val="center"/>
        <w:rPr>
          <w:rFonts w:ascii="Bradley Hand ITC" w:hAnsi="Bradley Hand ITC" w:cs="Times New Roman"/>
          <w:sz w:val="52"/>
          <w:szCs w:val="52"/>
        </w:rPr>
      </w:pPr>
    </w:p>
    <w:p w:rsidR="004144E4" w:rsidRDefault="004144E4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Enjoy exotic dishes form over 25 countries!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Participate in cooking demonstrations!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9569D">
        <w:rPr>
          <w:rFonts w:cstheme="minorHAnsi"/>
          <w:b/>
          <w:sz w:val="28"/>
          <w:szCs w:val="28"/>
        </w:rPr>
        <w:t>Taste food from around the world!</w:t>
      </w:r>
    </w:p>
    <w:p w:rsidR="0029569D" w:rsidRDefault="0029569D" w:rsidP="004144E4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9569D" w:rsidRPr="0029569D" w:rsidRDefault="0029569D" w:rsidP="004144E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Brazil, China, Finland, France, Greece, India, Indonesia, Israel, Italy, Jamaica, Japan, plus many more!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</w:p>
    <w:p w:rsidR="0029569D" w:rsidRDefault="0029569D" w:rsidP="0029569D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82E87D" wp14:editId="5F1DEAD0">
            <wp:simplePos x="0" y="0"/>
            <wp:positionH relativeFrom="column">
              <wp:posOffset>3352800</wp:posOffset>
            </wp:positionH>
            <wp:positionV relativeFrom="paragraph">
              <wp:posOffset>-4698365</wp:posOffset>
            </wp:positionV>
            <wp:extent cx="146748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10" y="21489"/>
                <wp:lineTo x="21310" y="0"/>
                <wp:lineTo x="0" y="0"/>
              </wp:wrapPolygon>
            </wp:wrapTight>
            <wp:docPr id="2" name="Picture 2" descr="C:\Documents and Settings\koppe18\Local Settings\Temporary Internet Files\Content.IE5\UNMTSB05\MP900406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ppe18\Local Settings\Temporary Internet Files\Content.IE5\UNMTSB05\MP90040648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79B464" wp14:editId="020A4197">
            <wp:simplePos x="0" y="0"/>
            <wp:positionH relativeFrom="column">
              <wp:posOffset>333375</wp:posOffset>
            </wp:positionH>
            <wp:positionV relativeFrom="paragraph">
              <wp:posOffset>73025</wp:posOffset>
            </wp:positionV>
            <wp:extent cx="1802765" cy="1196975"/>
            <wp:effectExtent l="76200" t="76200" r="83185" b="79375"/>
            <wp:wrapTight wrapText="bothSides">
              <wp:wrapPolygon edited="0">
                <wp:start x="-913" y="-1375"/>
                <wp:lineTo x="-913" y="22689"/>
                <wp:lineTo x="22368" y="22689"/>
                <wp:lineTo x="22368" y="-1375"/>
                <wp:lineTo x="-913" y="-1375"/>
              </wp:wrapPolygon>
            </wp:wrapTight>
            <wp:docPr id="1" name="Picture 1" descr="C:\Documents and Settings\koppe18\Local Settings\Temporary Internet Files\Content.IE5\ZAPYCTYG\MP900443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ppe18\Local Settings\Temporary Internet Files\Content.IE5\ZAPYCTYG\MP90044364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96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br w:type="column"/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Sunday, December 1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11 a.m. to 2 p.m.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Starmont High School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Café</w:t>
      </w: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9569D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Call 563-933-2218</w:t>
      </w:r>
    </w:p>
    <w:p w:rsidR="00301C97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for</w:t>
      </w:r>
      <w:proofErr w:type="gramEnd"/>
      <w:r>
        <w:rPr>
          <w:rFonts w:cstheme="minorHAnsi"/>
          <w:sz w:val="36"/>
          <w:szCs w:val="36"/>
        </w:rPr>
        <w:t xml:space="preserve"> details </w:t>
      </w:r>
      <w:r>
        <w:rPr>
          <w:rFonts w:cstheme="minorHAnsi"/>
          <w:sz w:val="36"/>
          <w:szCs w:val="36"/>
        </w:rPr>
        <w:br w:type="column"/>
      </w:r>
    </w:p>
    <w:p w:rsidR="002C0412" w:rsidRDefault="0029569D" w:rsidP="00301C97">
      <w:pPr>
        <w:pStyle w:val="NoSpacing"/>
        <w:jc w:val="center"/>
        <w:rPr>
          <w:rFonts w:cstheme="minorHAnsi"/>
          <w:sz w:val="36"/>
          <w:szCs w:val="36"/>
        </w:rPr>
      </w:pPr>
      <w:r w:rsidRPr="002C0412">
        <w:rPr>
          <w:rFonts w:ascii="Bradley Hand ITC" w:hAnsi="Bradley Hand ITC" w:cstheme="minorHAnsi"/>
          <w:sz w:val="52"/>
          <w:szCs w:val="52"/>
        </w:rPr>
        <w:t xml:space="preserve">Come to a Great </w:t>
      </w:r>
      <w:bookmarkStart w:id="0" w:name="_GoBack"/>
      <w:bookmarkEnd w:id="0"/>
      <w:r w:rsidRPr="002C0412">
        <w:rPr>
          <w:rFonts w:ascii="Bradley Hand ITC" w:hAnsi="Bradley Hand ITC" w:cstheme="minorHAnsi"/>
          <w:sz w:val="52"/>
          <w:szCs w:val="52"/>
        </w:rPr>
        <w:t>Event!</w:t>
      </w:r>
    </w:p>
    <w:p w:rsidR="002C0412" w:rsidRDefault="002C0412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C0412" w:rsidRDefault="0029569D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</w:t>
      </w:r>
    </w:p>
    <w:p w:rsidR="002C0412" w:rsidRDefault="002C0412" w:rsidP="004144E4">
      <w:pPr>
        <w:pStyle w:val="NoSpacing"/>
        <w:jc w:val="center"/>
        <w:rPr>
          <w:rFonts w:cstheme="minorHAnsi"/>
          <w:sz w:val="36"/>
          <w:szCs w:val="36"/>
        </w:rPr>
      </w:pPr>
    </w:p>
    <w:p w:rsidR="002C0412" w:rsidRDefault="00552A2A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05A53F" wp14:editId="3CA137E8">
            <wp:simplePos x="0" y="0"/>
            <wp:positionH relativeFrom="column">
              <wp:posOffset>159385</wp:posOffset>
            </wp:positionH>
            <wp:positionV relativeFrom="paragraph">
              <wp:posOffset>75565</wp:posOffset>
            </wp:positionV>
            <wp:extent cx="22307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3" name="Picture 3" descr="C:\Documents and Settings\koppe18\Local Settings\Temporary Internet Files\Content.IE5\W50Z8VIX\MP900438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ppe18\Local Settings\Temporary Internet Files\Content.IE5\W50Z8VIX\MP9004388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2A" w:rsidRDefault="00552A2A" w:rsidP="004144E4">
      <w:pPr>
        <w:pStyle w:val="NoSpacing"/>
        <w:jc w:val="center"/>
        <w:rPr>
          <w:rFonts w:ascii="Bradley Hand ITC" w:hAnsi="Bradley Hand ITC" w:cstheme="minorHAnsi"/>
          <w:sz w:val="52"/>
          <w:szCs w:val="52"/>
        </w:rPr>
      </w:pPr>
    </w:p>
    <w:p w:rsidR="004144E4" w:rsidRPr="004144E4" w:rsidRDefault="002C0412" w:rsidP="004144E4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ascii="Bradley Hand ITC" w:hAnsi="Bradley Hand ITC" w:cstheme="minorHAnsi"/>
          <w:sz w:val="52"/>
          <w:szCs w:val="52"/>
        </w:rPr>
        <w:t>International Food Fair</w:t>
      </w:r>
      <w:r w:rsidR="0029569D">
        <w:rPr>
          <w:rFonts w:cstheme="minorHAnsi"/>
          <w:sz w:val="36"/>
          <w:szCs w:val="36"/>
        </w:rPr>
        <w:t xml:space="preserve">                       </w:t>
      </w:r>
    </w:p>
    <w:sectPr w:rsidR="004144E4" w:rsidRPr="004144E4" w:rsidSect="004144E4">
      <w:head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9D" w:rsidRDefault="0029569D" w:rsidP="00BC38EF">
      <w:pPr>
        <w:spacing w:after="0" w:line="240" w:lineRule="auto"/>
      </w:pPr>
      <w:r>
        <w:separator/>
      </w:r>
    </w:p>
  </w:endnote>
  <w:endnote w:type="continuationSeparator" w:id="0">
    <w:p w:rsidR="0029569D" w:rsidRDefault="0029569D" w:rsidP="00BC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9D" w:rsidRDefault="0029569D" w:rsidP="00BC38EF">
      <w:pPr>
        <w:spacing w:after="0" w:line="240" w:lineRule="auto"/>
      </w:pPr>
      <w:r>
        <w:separator/>
      </w:r>
    </w:p>
  </w:footnote>
  <w:footnote w:type="continuationSeparator" w:id="0">
    <w:p w:rsidR="0029569D" w:rsidRDefault="0029569D" w:rsidP="00BC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9D" w:rsidRPr="00BC38EF" w:rsidRDefault="003317AF" w:rsidP="003317A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29569D">
      <w:rPr>
        <w:rFonts w:ascii="Times New Roman" w:hAnsi="Times New Roman" w:cs="Times New Roman"/>
        <w:sz w:val="24"/>
        <w:szCs w:val="24"/>
      </w:rPr>
      <w:t>Katheryn Opperman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EF"/>
    <w:rsid w:val="0029569D"/>
    <w:rsid w:val="002C0412"/>
    <w:rsid w:val="00301C97"/>
    <w:rsid w:val="003317AF"/>
    <w:rsid w:val="004144E4"/>
    <w:rsid w:val="00552A2A"/>
    <w:rsid w:val="00777946"/>
    <w:rsid w:val="00A57D0A"/>
    <w:rsid w:val="00A634CA"/>
    <w:rsid w:val="00AF64A8"/>
    <w:rsid w:val="00B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EF"/>
  </w:style>
  <w:style w:type="paragraph" w:styleId="Footer">
    <w:name w:val="footer"/>
    <w:basedOn w:val="Normal"/>
    <w:link w:val="FooterChar"/>
    <w:uiPriority w:val="99"/>
    <w:unhideWhenUsed/>
    <w:rsid w:val="00BC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EF"/>
  </w:style>
  <w:style w:type="paragraph" w:styleId="BalloonText">
    <w:name w:val="Balloon Text"/>
    <w:basedOn w:val="Normal"/>
    <w:link w:val="BalloonTextChar"/>
    <w:uiPriority w:val="99"/>
    <w:semiHidden/>
    <w:unhideWhenUsed/>
    <w:rsid w:val="0041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EF"/>
  </w:style>
  <w:style w:type="paragraph" w:styleId="Footer">
    <w:name w:val="footer"/>
    <w:basedOn w:val="Normal"/>
    <w:link w:val="FooterChar"/>
    <w:uiPriority w:val="99"/>
    <w:unhideWhenUsed/>
    <w:rsid w:val="00BC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EF"/>
  </w:style>
  <w:style w:type="paragraph" w:styleId="BalloonText">
    <w:name w:val="Balloon Text"/>
    <w:basedOn w:val="Normal"/>
    <w:link w:val="BalloonTextChar"/>
    <w:uiPriority w:val="99"/>
    <w:semiHidden/>
    <w:unhideWhenUsed/>
    <w:rsid w:val="0041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Opperman</dc:creator>
  <cp:keywords/>
  <dc:description/>
  <cp:lastModifiedBy>Katheryn Opperman</cp:lastModifiedBy>
  <cp:revision>15</cp:revision>
  <dcterms:created xsi:type="dcterms:W3CDTF">2012-11-01T13:18:00Z</dcterms:created>
  <dcterms:modified xsi:type="dcterms:W3CDTF">2012-11-01T13:44:00Z</dcterms:modified>
</cp:coreProperties>
</file>